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70A5" w14:textId="77777777" w:rsidR="00A31346" w:rsidRDefault="00A31346" w:rsidP="00A31346">
      <w:pPr>
        <w:rPr>
          <w:rFonts w:ascii="Times" w:hAnsi="Times" w:cs="Times"/>
          <w:b/>
          <w:bCs/>
          <w:sz w:val="38"/>
          <w:szCs w:val="38"/>
        </w:rPr>
      </w:pPr>
    </w:p>
    <w:p w14:paraId="24A5268F" w14:textId="77777777" w:rsidR="00A31346" w:rsidRDefault="00A31346" w:rsidP="00A31346">
      <w:pPr>
        <w:rPr>
          <w:rFonts w:ascii="Times" w:hAnsi="Times" w:cs="Times"/>
          <w:b/>
          <w:bCs/>
          <w:sz w:val="38"/>
          <w:szCs w:val="38"/>
        </w:rPr>
      </w:pPr>
    </w:p>
    <w:p w14:paraId="6EC513C4" w14:textId="7B72FB43" w:rsidR="00D36721" w:rsidRDefault="00D36721" w:rsidP="00A31346">
      <w:pPr>
        <w:jc w:val="center"/>
        <w:rPr>
          <w:rFonts w:ascii="Times" w:hAnsi="Times" w:cs="Times"/>
          <w:b/>
          <w:bCs/>
          <w:sz w:val="96"/>
          <w:szCs w:val="38"/>
        </w:rPr>
      </w:pPr>
    </w:p>
    <w:p w14:paraId="051E2A69" w14:textId="714DB55D" w:rsidR="001F62D0" w:rsidRDefault="001F62D0" w:rsidP="00A31346">
      <w:pPr>
        <w:jc w:val="center"/>
        <w:rPr>
          <w:rFonts w:ascii="Times" w:hAnsi="Times" w:cs="Times"/>
          <w:b/>
          <w:bCs/>
          <w:sz w:val="96"/>
          <w:szCs w:val="38"/>
        </w:rPr>
      </w:pPr>
    </w:p>
    <w:p w14:paraId="3E6A95D8" w14:textId="77777777" w:rsidR="001F62D0" w:rsidRDefault="001F62D0" w:rsidP="00A31346">
      <w:pPr>
        <w:jc w:val="center"/>
        <w:rPr>
          <w:rFonts w:ascii="Times" w:hAnsi="Times" w:cs="Times"/>
          <w:b/>
          <w:bCs/>
          <w:sz w:val="96"/>
          <w:szCs w:val="38"/>
        </w:rPr>
      </w:pPr>
    </w:p>
    <w:p w14:paraId="1994328D" w14:textId="77777777" w:rsidR="00A31346" w:rsidRPr="00D01B3B" w:rsidRDefault="00A31346" w:rsidP="00A31346">
      <w:pPr>
        <w:jc w:val="center"/>
        <w:rPr>
          <w:rFonts w:ascii="Times" w:hAnsi="Times" w:cs="Times"/>
          <w:sz w:val="96"/>
          <w:szCs w:val="38"/>
        </w:rPr>
      </w:pPr>
      <w:r w:rsidRPr="00D01B3B">
        <w:rPr>
          <w:rFonts w:ascii="Times" w:hAnsi="Times" w:cs="Times"/>
          <w:b/>
          <w:bCs/>
          <w:sz w:val="96"/>
          <w:szCs w:val="38"/>
        </w:rPr>
        <w:t>Module IV:</w:t>
      </w:r>
    </w:p>
    <w:p w14:paraId="656417DF" w14:textId="77777777" w:rsidR="00A31346" w:rsidRPr="00245EC5" w:rsidRDefault="00A31346" w:rsidP="00A31346">
      <w:pPr>
        <w:jc w:val="center"/>
        <w:rPr>
          <w:rFonts w:ascii="Times" w:hAnsi="Times" w:cs="Times"/>
          <w:bCs/>
          <w:sz w:val="56"/>
          <w:szCs w:val="38"/>
        </w:rPr>
      </w:pPr>
      <w:r w:rsidRPr="00245EC5">
        <w:rPr>
          <w:rFonts w:ascii="Times" w:hAnsi="Times" w:cs="Times"/>
          <w:bCs/>
          <w:sz w:val="56"/>
          <w:szCs w:val="38"/>
        </w:rPr>
        <w:t>Implant surgery and fabrication of prosthetics</w:t>
      </w:r>
      <w:r>
        <w:rPr>
          <w:rFonts w:ascii="Times" w:hAnsi="Times" w:cs="Times"/>
          <w:bCs/>
          <w:sz w:val="56"/>
          <w:szCs w:val="38"/>
        </w:rPr>
        <w:t xml:space="preserve"> _</w:t>
      </w:r>
      <w:r w:rsidRPr="00245EC5">
        <w:rPr>
          <w:rFonts w:ascii="Times" w:hAnsi="Times" w:cs="Times"/>
          <w:bCs/>
          <w:sz w:val="56"/>
          <w:szCs w:val="38"/>
        </w:rPr>
        <w:t>9-12 months</w:t>
      </w:r>
    </w:p>
    <w:p w14:paraId="4BF4BF3F" w14:textId="77777777" w:rsidR="00A31346" w:rsidRPr="00245EC5" w:rsidRDefault="00A31346" w:rsidP="00A31346">
      <w:pPr>
        <w:rPr>
          <w:rFonts w:ascii="Times" w:hAnsi="Times" w:cs="Times"/>
          <w:bCs/>
          <w:sz w:val="56"/>
          <w:szCs w:val="38"/>
        </w:rPr>
      </w:pPr>
    </w:p>
    <w:p w14:paraId="0759A9AF" w14:textId="77777777" w:rsidR="00A31346" w:rsidRPr="00245EC5" w:rsidRDefault="00A31346" w:rsidP="00A31346">
      <w:pPr>
        <w:spacing w:line="480" w:lineRule="auto"/>
        <w:rPr>
          <w:b/>
          <w:sz w:val="48"/>
          <w:szCs w:val="28"/>
        </w:rPr>
      </w:pPr>
    </w:p>
    <w:p w14:paraId="15CF513B" w14:textId="77777777" w:rsidR="00A31346" w:rsidRDefault="00A31346" w:rsidP="00A31346">
      <w:pPr>
        <w:spacing w:line="480" w:lineRule="auto"/>
        <w:jc w:val="center"/>
        <w:rPr>
          <w:b/>
          <w:sz w:val="28"/>
          <w:szCs w:val="28"/>
          <w:u w:val="single"/>
        </w:rPr>
      </w:pPr>
    </w:p>
    <w:p w14:paraId="4D6BEFD1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</w:p>
    <w:p w14:paraId="40DC0549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</w:p>
    <w:p w14:paraId="53C38B9F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</w:p>
    <w:p w14:paraId="0FD04541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</w:p>
    <w:p w14:paraId="43FD9712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</w:p>
    <w:p w14:paraId="5B57EDA1" w14:textId="77777777" w:rsidR="00A31346" w:rsidRDefault="00A31346" w:rsidP="00A31346">
      <w:pPr>
        <w:spacing w:line="48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Preclinical Exercise: implant Surgery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4676"/>
        <w:gridCol w:w="2301"/>
      </w:tblGrid>
      <w:tr w:rsidR="00A31346" w:rsidRPr="003362B5" w14:paraId="34AE12E3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57441067" w14:textId="77777777" w:rsidR="00A31346" w:rsidRPr="003362B5" w:rsidRDefault="00A31346" w:rsidP="001F62D0">
            <w:pPr>
              <w:jc w:val="center"/>
              <w:rPr>
                <w:b/>
                <w:sz w:val="28"/>
                <w:szCs w:val="28"/>
              </w:rPr>
            </w:pPr>
            <w:r w:rsidRPr="003362B5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350" w:type="dxa"/>
            <w:vAlign w:val="center"/>
          </w:tcPr>
          <w:p w14:paraId="6936343B" w14:textId="77777777" w:rsidR="00A31346" w:rsidRPr="003362B5" w:rsidRDefault="00A31346" w:rsidP="001F62D0">
            <w:pPr>
              <w:jc w:val="center"/>
              <w:rPr>
                <w:b/>
                <w:sz w:val="28"/>
                <w:szCs w:val="28"/>
              </w:rPr>
            </w:pPr>
            <w:r w:rsidRPr="003362B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6" w:type="dxa"/>
            <w:vAlign w:val="center"/>
          </w:tcPr>
          <w:p w14:paraId="5F7E9C17" w14:textId="1A035AF5" w:rsidR="00A31346" w:rsidRPr="003362B5" w:rsidRDefault="00A31346" w:rsidP="001F62D0">
            <w:pPr>
              <w:jc w:val="center"/>
              <w:rPr>
                <w:b/>
                <w:sz w:val="28"/>
                <w:szCs w:val="28"/>
              </w:rPr>
            </w:pPr>
            <w:r w:rsidRPr="003362B5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2301" w:type="dxa"/>
            <w:vAlign w:val="center"/>
          </w:tcPr>
          <w:p w14:paraId="17370456" w14:textId="77777777" w:rsidR="00A31346" w:rsidRPr="003362B5" w:rsidRDefault="00A31346" w:rsidP="001F62D0">
            <w:pPr>
              <w:jc w:val="center"/>
              <w:rPr>
                <w:b/>
                <w:sz w:val="28"/>
                <w:szCs w:val="28"/>
              </w:rPr>
            </w:pPr>
            <w:r w:rsidRPr="003362B5">
              <w:rPr>
                <w:b/>
                <w:szCs w:val="28"/>
              </w:rPr>
              <w:t>Signature: instructor</w:t>
            </w:r>
          </w:p>
        </w:tc>
      </w:tr>
      <w:tr w:rsidR="00A31346" w:rsidRPr="003362B5" w14:paraId="46F57E26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1517586C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1.</w:t>
            </w:r>
          </w:p>
        </w:tc>
        <w:tc>
          <w:tcPr>
            <w:tcW w:w="1350" w:type="dxa"/>
            <w:vAlign w:val="center"/>
          </w:tcPr>
          <w:p w14:paraId="3BA7E56D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3319574C" w14:textId="77777777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Suturing pad exercises</w:t>
            </w:r>
          </w:p>
        </w:tc>
        <w:tc>
          <w:tcPr>
            <w:tcW w:w="2301" w:type="dxa"/>
            <w:vAlign w:val="center"/>
          </w:tcPr>
          <w:p w14:paraId="6E36CA22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48F01558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52F56520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2.</w:t>
            </w:r>
          </w:p>
        </w:tc>
        <w:tc>
          <w:tcPr>
            <w:tcW w:w="1350" w:type="dxa"/>
            <w:vAlign w:val="center"/>
          </w:tcPr>
          <w:p w14:paraId="2B3556FD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385703FF" w14:textId="0DC53A87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Mackintosh sheet adaptation on the stone cast</w:t>
            </w:r>
          </w:p>
        </w:tc>
        <w:tc>
          <w:tcPr>
            <w:tcW w:w="2301" w:type="dxa"/>
            <w:vAlign w:val="center"/>
          </w:tcPr>
          <w:p w14:paraId="7D41308A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45178D17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3D6FAA82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3.</w:t>
            </w:r>
          </w:p>
        </w:tc>
        <w:tc>
          <w:tcPr>
            <w:tcW w:w="1350" w:type="dxa"/>
            <w:vAlign w:val="center"/>
          </w:tcPr>
          <w:p w14:paraId="7FED1963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45F3D4D7" w14:textId="6263187E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Suturing over the Mackintosh sheet adaptation on the stone cast</w:t>
            </w:r>
          </w:p>
        </w:tc>
        <w:tc>
          <w:tcPr>
            <w:tcW w:w="2301" w:type="dxa"/>
            <w:vAlign w:val="center"/>
          </w:tcPr>
          <w:p w14:paraId="363908E8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6FDA3200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338C78E8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4.</w:t>
            </w:r>
          </w:p>
        </w:tc>
        <w:tc>
          <w:tcPr>
            <w:tcW w:w="1350" w:type="dxa"/>
            <w:vAlign w:val="center"/>
          </w:tcPr>
          <w:p w14:paraId="2F07360C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42B13510" w14:textId="77777777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Surveying of partially edentulous cast</w:t>
            </w:r>
          </w:p>
        </w:tc>
        <w:tc>
          <w:tcPr>
            <w:tcW w:w="2301" w:type="dxa"/>
            <w:vAlign w:val="center"/>
          </w:tcPr>
          <w:p w14:paraId="234D8453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1740B09B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20BD1FA4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5.</w:t>
            </w:r>
          </w:p>
        </w:tc>
        <w:tc>
          <w:tcPr>
            <w:tcW w:w="1350" w:type="dxa"/>
            <w:vAlign w:val="center"/>
          </w:tcPr>
          <w:p w14:paraId="127390F3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768C80DB" w14:textId="77777777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Implant analogue placement over the partially edentulous stone cast.</w:t>
            </w:r>
          </w:p>
        </w:tc>
        <w:tc>
          <w:tcPr>
            <w:tcW w:w="2301" w:type="dxa"/>
            <w:vAlign w:val="center"/>
          </w:tcPr>
          <w:p w14:paraId="073855D0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3FD73F9C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27C3EBF3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6.</w:t>
            </w:r>
          </w:p>
        </w:tc>
        <w:tc>
          <w:tcPr>
            <w:tcW w:w="1350" w:type="dxa"/>
            <w:vAlign w:val="center"/>
          </w:tcPr>
          <w:p w14:paraId="223F8140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794E4206" w14:textId="77777777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Abutment placement</w:t>
            </w:r>
          </w:p>
        </w:tc>
        <w:tc>
          <w:tcPr>
            <w:tcW w:w="2301" w:type="dxa"/>
            <w:vAlign w:val="center"/>
          </w:tcPr>
          <w:p w14:paraId="4A47CED9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  <w:tr w:rsidR="00A31346" w:rsidRPr="003362B5" w14:paraId="45803094" w14:textId="77777777" w:rsidTr="001F62D0">
        <w:trPr>
          <w:trHeight w:val="1296"/>
        </w:trPr>
        <w:tc>
          <w:tcPr>
            <w:tcW w:w="918" w:type="dxa"/>
            <w:vAlign w:val="center"/>
          </w:tcPr>
          <w:p w14:paraId="3FB02946" w14:textId="77777777" w:rsidR="00A31346" w:rsidRPr="003362B5" w:rsidRDefault="00A31346" w:rsidP="001F62D0">
            <w:pPr>
              <w:jc w:val="center"/>
              <w:rPr>
                <w:sz w:val="32"/>
              </w:rPr>
            </w:pPr>
            <w:r w:rsidRPr="003362B5">
              <w:rPr>
                <w:sz w:val="32"/>
              </w:rPr>
              <w:t>7.</w:t>
            </w:r>
          </w:p>
        </w:tc>
        <w:tc>
          <w:tcPr>
            <w:tcW w:w="1350" w:type="dxa"/>
            <w:vAlign w:val="center"/>
          </w:tcPr>
          <w:p w14:paraId="642C47F5" w14:textId="77777777" w:rsidR="00A31346" w:rsidRPr="003362B5" w:rsidRDefault="00A31346" w:rsidP="001F62D0">
            <w:pPr>
              <w:jc w:val="center"/>
              <w:rPr>
                <w:sz w:val="32"/>
              </w:rPr>
            </w:pPr>
          </w:p>
        </w:tc>
        <w:tc>
          <w:tcPr>
            <w:tcW w:w="4676" w:type="dxa"/>
            <w:vAlign w:val="center"/>
          </w:tcPr>
          <w:p w14:paraId="11D16091" w14:textId="0EAF969B" w:rsidR="00A31346" w:rsidRPr="003362B5" w:rsidRDefault="00A31346" w:rsidP="001F62D0">
            <w:pPr>
              <w:jc w:val="both"/>
              <w:rPr>
                <w:sz w:val="32"/>
              </w:rPr>
            </w:pPr>
            <w:r w:rsidRPr="003362B5">
              <w:rPr>
                <w:sz w:val="32"/>
              </w:rPr>
              <w:t>Full Crown placeme</w:t>
            </w:r>
            <w:bookmarkStart w:id="0" w:name="_GoBack"/>
            <w:bookmarkEnd w:id="0"/>
            <w:r w:rsidRPr="003362B5">
              <w:rPr>
                <w:sz w:val="32"/>
              </w:rPr>
              <w:t>nt</w:t>
            </w:r>
          </w:p>
        </w:tc>
        <w:tc>
          <w:tcPr>
            <w:tcW w:w="2301" w:type="dxa"/>
            <w:vAlign w:val="center"/>
          </w:tcPr>
          <w:p w14:paraId="287256FF" w14:textId="77777777" w:rsidR="00A31346" w:rsidRPr="003362B5" w:rsidRDefault="00A31346" w:rsidP="001F62D0">
            <w:pPr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</w:tbl>
    <w:p w14:paraId="61D48397" w14:textId="77777777" w:rsidR="00A31346" w:rsidRPr="007D65D8" w:rsidRDefault="00A31346" w:rsidP="001F62D0">
      <w:pPr>
        <w:spacing w:line="480" w:lineRule="auto"/>
        <w:jc w:val="center"/>
        <w:rPr>
          <w:b/>
          <w:sz w:val="36"/>
          <w:szCs w:val="28"/>
          <w:u w:val="single"/>
        </w:rPr>
      </w:pPr>
    </w:p>
    <w:sectPr w:rsidR="00A31346" w:rsidRPr="007D65D8" w:rsidSect="0093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46"/>
    <w:rsid w:val="001F62D0"/>
    <w:rsid w:val="00931646"/>
    <w:rsid w:val="00A31346"/>
    <w:rsid w:val="00D07345"/>
    <w:rsid w:val="00D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E5D0"/>
  <w15:docId w15:val="{DCB860FE-1B77-4A20-8B5C-3E5F03C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Staff</cp:lastModifiedBy>
  <cp:revision>3</cp:revision>
  <cp:lastPrinted>2018-06-13T05:26:00Z</cp:lastPrinted>
  <dcterms:created xsi:type="dcterms:W3CDTF">2018-06-12T09:55:00Z</dcterms:created>
  <dcterms:modified xsi:type="dcterms:W3CDTF">2018-06-13T05:27:00Z</dcterms:modified>
</cp:coreProperties>
</file>